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  <w:t>Справка о рассмотрении обращений граждан</w:t>
        <w:pict>
          <v:shapetype id="shapetype_202" coordsize="21600,21600" o:spt="202" path="m,l,21600l21600,21600l21600,xe">
            <v:stroke joinstyle="miter"/>
            <v:path gradientshapeok="t" o:connecttype="rect"/>
          </v:shapetype>
          <v:shape id="shape_2697" style="position:absolute;margin-left:679.4pt;margin-top:-20.05pt;width:115.2pt;height:51.45pt" type="shapetype_202">
            <w10:wrap w10:type="none"/>
            <v:fill color="white" color2="black" detectmouseclick="t" type="solid"/>
            <v:stroke color="black" joinstyle="round" weight="6480"/>
          </v:shape>
        </w:pict>
        <w:pict>
          <v:rect id="shape_2698" style="position:absolute;margin-left:689.4pt;margin-top:-2.8pt;width:95.95pt;height:23.95pt">
            <w10:wrap w10:type="none"/>
            <v:fill color="white" color2="black" detectmouseclick="t" type="solid"/>
            <v:stroke color="white" joinstyle="round" weight="25560"/>
          </v:rect>
        </w:pict>
      </w:r>
    </w:p>
    <w:p>
      <w:pPr>
        <w:pStyle w:val="style0"/>
        <w:jc w:val="center"/>
        <w:spacing w:after="0" w:before="28"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  <w:t>в ____________________________(Рышковский сельсовет)    c 1.01.2016 по 31.12.2016 г.</w:t>
      </w:r>
    </w:p>
    <w:tbl>
      <w:tblPr>
        <w:tblBorders>
          <w:top w:color="00000A" w:space="0" w:sz="2" w:val="double"/>
          <w:left w:color="00000A" w:space="0" w:sz="2" w:val="double"/>
          <w:bottom w:color="00000A" w:space="0" w:sz="2" w:val="double"/>
          <w:right w:color="00000A" w:space="0" w:sz="2" w:val="double"/>
        </w:tblBorders>
        <w:jc w:val="left"/>
        <w:tblInd w:type="dxa" w:w="-15"/>
      </w:tblPr>
      <w:tblGrid>
        <w:gridCol w:w="3141"/>
        <w:gridCol w:w="814"/>
      </w:tblGrid>
      <w:tr>
        <w:trPr>
          <w:tblHeader w:val="true"/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vMerge w:val="restart"/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gridSpan w:val="7"/>
            <w:shd w:fill="auto"/>
            <w:tcW w:type="dxa" w:w="81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За 2016 год</w:t>
            </w:r>
          </w:p>
        </w:tc>
      </w:tr>
      <w:tr>
        <w:trPr>
          <w:tblHeader w:val="true"/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vMerge w:val="continue"/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ка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Социальная сфера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Экономика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Оборона, безопасность, законность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Жилищно-коммунальная сфера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Количество вопросов в обращениях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Количество обращений</w:t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Поступило обращений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7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120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17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доложено руководителю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7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120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17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взято на контроль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рассмотрено с выездом на место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рассмотрено коллегиально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вопросы решены положительно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2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68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6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меры приняты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2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64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даны разъяснения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4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59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отказано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1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13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72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57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Рассмотрено обращений с нарушением срока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Находятся на рассмотрении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2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низкая правовая грамотность граждан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314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  <w:t>другие</w:t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044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171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283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2249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2" w:val="double"/>
              <w:left w:color="00000A" w:space="0" w:sz="2" w:val="double"/>
              <w:bottom w:color="00000A" w:space="0" w:sz="2" w:val="double"/>
              <w:right w:color="00000A" w:space="0" w:sz="2" w:val="double"/>
            </w:tcBorders>
            <w:shd w:fill="auto"/>
            <w:tcW w:type="dxa" w:w="197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jc w:val="center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formProt w:val="off"/>
      <w:pgSz w:h="11905" w:orient="landscape" w:w="16837"/>
      <w:textDirection w:val="lrTb"/>
      <w:pgNumType w:fmt="decimal"/>
      <w:type w:val="nextPage"/>
      <w:pgMar w:bottom="567" w:left="567" w:right="567" w:top="709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/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sz w:val="28"/>
      <w:szCs w:val="28"/>
      <w:rFonts w:ascii="Arial" w:cs="Tahoma" w:eastAsia="Lucida Sans Unicode" w:hAnsi="Arial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ascii="Arial" w:cs="Tahoma" w:hAnsi="Ari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sz w:val="20"/>
      <w:i/>
      <w:szCs w:val="24"/>
      <w:iCs/>
      <w:rFonts w:ascii="Arial" w:cs="Tahoma" w:hAnsi="Arial"/>
    </w:rPr>
  </w:style>
  <w:style w:styleId="style21" w:type="paragraph">
    <w:name w:val="Указатель"/>
    <w:basedOn w:val="style0"/>
    <w:next w:val="style21"/>
    <w:pPr>
      <w:suppressLineNumbers/>
    </w:pPr>
    <w:rPr>
      <w:rFonts w:ascii="Arial" w:cs="Tahoma" w:hAnsi="Arial"/>
    </w:rPr>
  </w:style>
  <w:style w:styleId="style22" w:type="paragraph">
    <w:name w:val="Верхний колонтитул"/>
    <w:basedOn w:val="style0"/>
    <w:next w:val="style22"/>
    <w:pPr>
      <w:tabs>
        <w:tab w:leader="none" w:pos="4677" w:val="center"/>
        <w:tab w:leader="none" w:pos="9355" w:val="right"/>
      </w:tabs>
      <w:suppressLineNumbers/>
      <w:spacing w:after="0" w:before="0" w:line="100" w:lineRule="atLeast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OpenOffice.org/3.1$Win32 OpenOffice.org_project/310m19$Build-9420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2016-12-08T07:55:00.00Z</dcterms:created>
  <dc:creator>USER</dc:creator>
  <cp:lastModifiedBy>Besedina</cp:lastModifiedBy>
  <cp:lastPrinted>2016-12-08T07:20:00.00Z</cp:lastPrinted>
  <dcterms:modified xsi:type="dcterms:W3CDTF">2016-12-19T11:49:00.00Z</dcterms:modified>
  <cp:revision>4</cp:revision>
</cp:coreProperties>
</file>